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B1" w:rsidRDefault="004719B1" w:rsidP="001611F7">
      <w:pPr>
        <w:spacing w:after="0" w:line="240" w:lineRule="auto"/>
        <w:jc w:val="center"/>
        <w:rPr>
          <w:b/>
        </w:rPr>
      </w:pPr>
      <w:r>
        <w:rPr>
          <w:b/>
        </w:rPr>
        <w:t>Running Interactions in HLM Software</w:t>
      </w:r>
    </w:p>
    <w:p w:rsidR="001611F7" w:rsidRDefault="001611F7" w:rsidP="001611F7">
      <w:pPr>
        <w:spacing w:after="0" w:line="240" w:lineRule="auto"/>
        <w:jc w:val="center"/>
      </w:pPr>
      <w:r>
        <w:t>Timothy W. Curby, PhD</w:t>
      </w:r>
    </w:p>
    <w:p w:rsidR="001611F7" w:rsidRPr="004719B1" w:rsidRDefault="001611F7" w:rsidP="004719B1">
      <w:pPr>
        <w:jc w:val="center"/>
        <w:rPr>
          <w:b/>
        </w:rPr>
      </w:pPr>
    </w:p>
    <w:p w:rsidR="00FB1991" w:rsidRDefault="00F33B92">
      <w:r>
        <w:t>Let’s say this is your (main effects) model, where gender (MALE), having closeness with the teacher (CLOSE), and the teachers’ emotional support (M_EMO at level 2) are predicting children’s sound awareness</w:t>
      </w:r>
      <w:r w:rsidR="00264570">
        <w:t xml:space="preserve"> </w:t>
      </w:r>
      <w:r w:rsidR="004719B1">
        <w:t>(</w:t>
      </w:r>
      <w:r w:rsidR="00264570">
        <w:t>S07A_SA)</w:t>
      </w:r>
      <w:r>
        <w:t>.</w:t>
      </w:r>
    </w:p>
    <w:p w:rsidR="00F33B92" w:rsidRDefault="00F33B92">
      <w:r>
        <w:rPr>
          <w:noProof/>
        </w:rPr>
        <w:drawing>
          <wp:inline distT="0" distB="0" distL="0" distR="0">
            <wp:extent cx="5943600" cy="278311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B92" w:rsidRDefault="00F33B92"/>
    <w:p w:rsidR="00F33B92" w:rsidRDefault="00F33B92">
      <w:r>
        <w:t>To run an interaction between males and the teachers’ emotional support, you add emotional support as a predictor to the Level-2 equation that corresponds to the Level-1 variable.  So, in the above scenario, the effect of being male is B</w:t>
      </w:r>
      <w:r w:rsidRPr="001E2917">
        <w:rPr>
          <w:vertAlign w:val="subscript"/>
        </w:rPr>
        <w:t>1</w:t>
      </w:r>
      <w:r>
        <w:t>.  So, add Emotional Support as a predictor to the Level-2 equation that begins with B</w:t>
      </w:r>
      <w:r w:rsidRPr="001E2917">
        <w:rPr>
          <w:vertAlign w:val="subscript"/>
        </w:rPr>
        <w:t>1</w:t>
      </w:r>
      <w:r>
        <w:t>.</w:t>
      </w:r>
    </w:p>
    <w:p w:rsidR="00F33B92" w:rsidRDefault="00F33B92">
      <w:r>
        <w:rPr>
          <w:noProof/>
        </w:rPr>
        <w:lastRenderedPageBreak/>
        <w:drawing>
          <wp:inline distT="0" distB="0" distL="0" distR="0">
            <wp:extent cx="5943600" cy="2783114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3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B92" w:rsidRDefault="00F33B92"/>
    <w:p w:rsidR="00F33B92" w:rsidRDefault="00F33B92">
      <w:r>
        <w:t>In terms of output, you’ll get something like this:</w:t>
      </w:r>
    </w:p>
    <w:p w:rsidR="00F33B92" w:rsidRP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>Final estimation of fixed effects</w:t>
      </w:r>
    </w:p>
    <w:p w:rsidR="00F33B92" w:rsidRP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 xml:space="preserve"> (</w:t>
      </w:r>
      <w:proofErr w:type="gramStart"/>
      <w:r w:rsidRPr="00F33B92">
        <w:rPr>
          <w:rFonts w:ascii="Courier New" w:hAnsi="Courier New" w:cs="Courier New"/>
          <w:sz w:val="20"/>
          <w:szCs w:val="20"/>
        </w:rPr>
        <w:t>with</w:t>
      </w:r>
      <w:proofErr w:type="gramEnd"/>
      <w:r w:rsidRPr="00F33B92">
        <w:rPr>
          <w:rFonts w:ascii="Courier New" w:hAnsi="Courier New" w:cs="Courier New"/>
          <w:sz w:val="20"/>
          <w:szCs w:val="20"/>
        </w:rPr>
        <w:t xml:space="preserve"> robust standard errors)</w:t>
      </w:r>
    </w:p>
    <w:p w:rsidR="00F33B92" w:rsidRP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 xml:space="preserve"> ----------------------------------------------------------------------------</w:t>
      </w:r>
    </w:p>
    <w:p w:rsidR="00F33B92" w:rsidRP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F33B92">
        <w:rPr>
          <w:rFonts w:ascii="Courier New" w:hAnsi="Courier New" w:cs="Courier New"/>
          <w:sz w:val="20"/>
          <w:szCs w:val="20"/>
        </w:rPr>
        <w:t>Standard             Approx.</w:t>
      </w:r>
      <w:proofErr w:type="gramEnd"/>
    </w:p>
    <w:p w:rsidR="00F33B92" w:rsidRP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F33B92">
        <w:rPr>
          <w:rFonts w:ascii="Courier New" w:hAnsi="Courier New" w:cs="Courier New"/>
          <w:sz w:val="20"/>
          <w:szCs w:val="20"/>
        </w:rPr>
        <w:t xml:space="preserve">Fixed Effect         Coefficient   Error      T-ratio   </w:t>
      </w:r>
      <w:proofErr w:type="spellStart"/>
      <w:r w:rsidRPr="00F33B92">
        <w:rPr>
          <w:rFonts w:ascii="Courier New" w:hAnsi="Courier New" w:cs="Courier New"/>
          <w:sz w:val="20"/>
          <w:szCs w:val="20"/>
        </w:rPr>
        <w:t>d.f</w:t>
      </w:r>
      <w:proofErr w:type="spellEnd"/>
      <w:r w:rsidRPr="00F33B92">
        <w:rPr>
          <w:rFonts w:ascii="Courier New" w:hAnsi="Courier New" w:cs="Courier New"/>
          <w:sz w:val="20"/>
          <w:szCs w:val="20"/>
        </w:rPr>
        <w:t>.</w:t>
      </w:r>
      <w:proofErr w:type="gramEnd"/>
      <w:r w:rsidRPr="00F33B92">
        <w:rPr>
          <w:rFonts w:ascii="Courier New" w:hAnsi="Courier New" w:cs="Courier New"/>
          <w:sz w:val="20"/>
          <w:szCs w:val="20"/>
        </w:rPr>
        <w:t xml:space="preserve">     P-value</w:t>
      </w:r>
    </w:p>
    <w:p w:rsidR="00F33B92" w:rsidRP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 xml:space="preserve"> ----------------------------------------------------------------------------</w:t>
      </w:r>
    </w:p>
    <w:p w:rsidR="00F33B92" w:rsidRP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 xml:space="preserve"> For       INTRCPT1, B0</w:t>
      </w:r>
    </w:p>
    <w:p w:rsidR="00F33B92" w:rsidRP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 xml:space="preserve">    INTRCPT2, G00         487.402745   1.395467   349.276        34    0.000</w:t>
      </w:r>
    </w:p>
    <w:p w:rsidR="00F33B92" w:rsidRP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 xml:space="preserve">       M_EMO, G01           1.961758   1.777621     1.104        34    0.278</w:t>
      </w:r>
    </w:p>
    <w:p w:rsidR="00F33B92" w:rsidRP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 xml:space="preserve"> For     MALE slope, B1</w:t>
      </w:r>
    </w:p>
    <w:p w:rsidR="00F33B92" w:rsidRP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 xml:space="preserve">    INTRCPT2, G10          -0.841122   1.306990    -0.644       173    0.520</w:t>
      </w:r>
    </w:p>
    <w:p w:rsidR="00F33B92" w:rsidRP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 xml:space="preserve">       M_EMO, G11          -4.947517   2.393270    -2.067       173    0.040</w:t>
      </w:r>
    </w:p>
    <w:p w:rsidR="00F33B92" w:rsidRP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 xml:space="preserve"> For    CLOSE slope, B2</w:t>
      </w:r>
    </w:p>
    <w:p w:rsidR="00F33B92" w:rsidRP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 xml:space="preserve">    INTRCPT2, G20           2.318725   0.890133     2.605       173    0.010</w:t>
      </w:r>
    </w:p>
    <w:p w:rsidR="00F33B92" w:rsidRDefault="00F33B92" w:rsidP="001E2917">
      <w:pPr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F33B92">
        <w:rPr>
          <w:rFonts w:ascii="Courier New" w:hAnsi="Courier New" w:cs="Courier New"/>
          <w:sz w:val="20"/>
          <w:szCs w:val="20"/>
        </w:rPr>
        <w:t xml:space="preserve"> ----------------------------------------------------------------------------</w:t>
      </w:r>
    </w:p>
    <w:p w:rsidR="001E2917" w:rsidRDefault="001E2917" w:rsidP="00F33B92"/>
    <w:p w:rsidR="00F33B92" w:rsidRDefault="00F33B92" w:rsidP="00F33B92">
      <w:proofErr w:type="gramStart"/>
      <w:r>
        <w:t>Notice that for Male, there is now an intercept (the main effect) and a value (under Male) for Emotional Support (the interaction).</w:t>
      </w:r>
      <w:proofErr w:type="gramEnd"/>
      <w:r>
        <w:t xml:space="preserve">  In this instance, neither main effect is not significant, but the interaction is.</w:t>
      </w:r>
    </w:p>
    <w:p w:rsidR="00F33B92" w:rsidRPr="00F33B92" w:rsidRDefault="00F33B92" w:rsidP="00F33B92">
      <w:pPr>
        <w:rPr>
          <w:sz w:val="20"/>
          <w:szCs w:val="20"/>
        </w:rPr>
      </w:pPr>
    </w:p>
    <w:sectPr w:rsidR="00F33B92" w:rsidRPr="00F33B92" w:rsidSect="0024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33B92"/>
    <w:rsid w:val="001611F7"/>
    <w:rsid w:val="001E2917"/>
    <w:rsid w:val="00204818"/>
    <w:rsid w:val="00246C11"/>
    <w:rsid w:val="00264570"/>
    <w:rsid w:val="00287A53"/>
    <w:rsid w:val="004719B1"/>
    <w:rsid w:val="00DB1D02"/>
    <w:rsid w:val="00E277BA"/>
    <w:rsid w:val="00F3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W. Curby</dc:creator>
  <cp:keywords/>
  <dc:description/>
  <cp:lastModifiedBy>Timothy W. Curby</cp:lastModifiedBy>
  <cp:revision>7</cp:revision>
  <dcterms:created xsi:type="dcterms:W3CDTF">2010-01-31T11:44:00Z</dcterms:created>
  <dcterms:modified xsi:type="dcterms:W3CDTF">2010-04-06T16:09:00Z</dcterms:modified>
</cp:coreProperties>
</file>